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6A743" w14:textId="77777777" w:rsidR="00AD240D" w:rsidRPr="00D50BC2" w:rsidRDefault="00AD240D" w:rsidP="00AD240D">
      <w:pPr>
        <w:jc w:val="center"/>
        <w:rPr>
          <w:b/>
          <w:sz w:val="28"/>
          <w:szCs w:val="28"/>
        </w:rPr>
      </w:pPr>
      <w:r w:rsidRPr="00D50BC2">
        <w:rPr>
          <w:b/>
          <w:sz w:val="28"/>
          <w:szCs w:val="28"/>
        </w:rPr>
        <w:t>ПОЯСНИТЕЛЬНАЯ ЗАПИСКА</w:t>
      </w:r>
    </w:p>
    <w:p w14:paraId="56F66C50" w14:textId="7736A002" w:rsidR="00D90C90" w:rsidRPr="00D90C90" w:rsidRDefault="00AD240D" w:rsidP="00D90C9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50BC2">
        <w:rPr>
          <w:b/>
          <w:sz w:val="28"/>
          <w:szCs w:val="28"/>
        </w:rPr>
        <w:t xml:space="preserve">к проекту закона Новосибирской области </w:t>
      </w:r>
      <w:bookmarkStart w:id="0" w:name="_Hlk210128861"/>
      <w:r w:rsidR="00490F62">
        <w:rPr>
          <w:b/>
          <w:sz w:val="28"/>
          <w:szCs w:val="28"/>
        </w:rPr>
        <w:t>«</w:t>
      </w:r>
      <w:r w:rsidR="00D90C90" w:rsidRPr="00D90C90">
        <w:rPr>
          <w:b/>
          <w:bCs/>
          <w:sz w:val="28"/>
          <w:szCs w:val="28"/>
        </w:rPr>
        <w:t xml:space="preserve">Об упразднении поселка Нефтепровод, населенных пунктов </w:t>
      </w:r>
      <w:proofErr w:type="spellStart"/>
      <w:r w:rsidR="00D90C90" w:rsidRPr="00D90C90">
        <w:rPr>
          <w:b/>
          <w:bCs/>
          <w:sz w:val="28"/>
          <w:szCs w:val="28"/>
        </w:rPr>
        <w:t>Чертокулич</w:t>
      </w:r>
      <w:proofErr w:type="spellEnd"/>
      <w:r w:rsidR="00D90C90" w:rsidRPr="00D90C90">
        <w:rPr>
          <w:b/>
          <w:bCs/>
          <w:sz w:val="28"/>
          <w:szCs w:val="28"/>
        </w:rPr>
        <w:t xml:space="preserve"> и 2966 км Чановского муниципального округа Новосибирской области и о внесении изменений в статью 1.9 Закона Новосибирской области «О статусе и границах муниципальных образований Новосибирской области»</w:t>
      </w:r>
      <w:bookmarkEnd w:id="0"/>
    </w:p>
    <w:p w14:paraId="0B05C13D" w14:textId="77777777" w:rsidR="00E84936" w:rsidRDefault="00E84936" w:rsidP="00AD240D">
      <w:pPr>
        <w:ind w:firstLine="708"/>
        <w:jc w:val="both"/>
        <w:rPr>
          <w:szCs w:val="28"/>
        </w:rPr>
      </w:pPr>
    </w:p>
    <w:p w14:paraId="76D2FD1A" w14:textId="41DC7DA4" w:rsidR="00AD240D" w:rsidRPr="004877F3" w:rsidRDefault="00AD240D" w:rsidP="003705E0">
      <w:pPr>
        <w:ind w:firstLine="708"/>
        <w:jc w:val="both"/>
        <w:rPr>
          <w:snapToGrid w:val="0"/>
          <w:sz w:val="28"/>
          <w:szCs w:val="28"/>
        </w:rPr>
      </w:pPr>
      <w:r w:rsidRPr="004877F3">
        <w:rPr>
          <w:sz w:val="28"/>
          <w:szCs w:val="28"/>
        </w:rPr>
        <w:t>Целью принятия законопроекта является упразднение населенн</w:t>
      </w:r>
      <w:r w:rsidR="007D0A78">
        <w:rPr>
          <w:sz w:val="28"/>
          <w:szCs w:val="28"/>
        </w:rPr>
        <w:t xml:space="preserve">ых </w:t>
      </w:r>
      <w:r w:rsidRPr="004877F3">
        <w:rPr>
          <w:sz w:val="28"/>
          <w:szCs w:val="28"/>
        </w:rPr>
        <w:t>пункт</w:t>
      </w:r>
      <w:r w:rsidR="007D0A78">
        <w:rPr>
          <w:sz w:val="28"/>
          <w:szCs w:val="28"/>
        </w:rPr>
        <w:t>ов</w:t>
      </w:r>
      <w:r w:rsidRPr="004877F3">
        <w:rPr>
          <w:sz w:val="28"/>
          <w:szCs w:val="28"/>
        </w:rPr>
        <w:t>, расположенн</w:t>
      </w:r>
      <w:r w:rsidR="007D0A78">
        <w:rPr>
          <w:sz w:val="28"/>
          <w:szCs w:val="28"/>
        </w:rPr>
        <w:t>ых</w:t>
      </w:r>
      <w:r w:rsidR="004877F3">
        <w:rPr>
          <w:sz w:val="28"/>
          <w:szCs w:val="28"/>
        </w:rPr>
        <w:t xml:space="preserve"> в </w:t>
      </w:r>
      <w:r w:rsidR="00B33D45">
        <w:rPr>
          <w:sz w:val="28"/>
          <w:szCs w:val="28"/>
        </w:rPr>
        <w:t>Чановском</w:t>
      </w:r>
      <w:r w:rsidR="007D0A78">
        <w:rPr>
          <w:sz w:val="28"/>
          <w:szCs w:val="28"/>
        </w:rPr>
        <w:t xml:space="preserve"> муниципальном округе</w:t>
      </w:r>
      <w:r w:rsidRPr="004877F3">
        <w:rPr>
          <w:sz w:val="28"/>
          <w:szCs w:val="28"/>
        </w:rPr>
        <w:t xml:space="preserve"> Новосибирской области, в соответствии со статьей </w:t>
      </w:r>
      <w:r w:rsidRPr="004877F3">
        <w:rPr>
          <w:snapToGrid w:val="0"/>
          <w:sz w:val="28"/>
          <w:szCs w:val="28"/>
        </w:rPr>
        <w:t>9 Закона Новосибирской области</w:t>
      </w:r>
      <w:r w:rsidR="00D05172">
        <w:rPr>
          <w:snapToGrid w:val="0"/>
          <w:sz w:val="28"/>
          <w:szCs w:val="28"/>
        </w:rPr>
        <w:t xml:space="preserve"> от 16.03.2006 №</w:t>
      </w:r>
      <w:r w:rsidR="000F1830">
        <w:rPr>
          <w:snapToGrid w:val="0"/>
          <w:sz w:val="28"/>
          <w:szCs w:val="28"/>
        </w:rPr>
        <w:t xml:space="preserve"> </w:t>
      </w:r>
      <w:r w:rsidR="00D05172">
        <w:rPr>
          <w:snapToGrid w:val="0"/>
          <w:sz w:val="28"/>
          <w:szCs w:val="28"/>
        </w:rPr>
        <w:t>4-ОЗ</w:t>
      </w:r>
      <w:r w:rsidRPr="004877F3">
        <w:rPr>
          <w:snapToGrid w:val="0"/>
          <w:sz w:val="28"/>
          <w:szCs w:val="28"/>
        </w:rPr>
        <w:t xml:space="preserve"> «Об административно-территориальном устройстве Новосибирской области».</w:t>
      </w:r>
    </w:p>
    <w:p w14:paraId="1744B447" w14:textId="25D735A6" w:rsidR="000D03DD" w:rsidRDefault="00AD240D" w:rsidP="003705E0">
      <w:pPr>
        <w:ind w:firstLine="708"/>
        <w:jc w:val="both"/>
        <w:rPr>
          <w:snapToGrid w:val="0"/>
          <w:sz w:val="28"/>
          <w:szCs w:val="28"/>
        </w:rPr>
      </w:pPr>
      <w:r w:rsidRPr="004877F3">
        <w:rPr>
          <w:snapToGrid w:val="0"/>
          <w:sz w:val="28"/>
          <w:szCs w:val="28"/>
        </w:rPr>
        <w:t>Необход</w:t>
      </w:r>
      <w:r w:rsidRPr="00D90C90">
        <w:rPr>
          <w:snapToGrid w:val="0"/>
          <w:sz w:val="28"/>
          <w:szCs w:val="28"/>
        </w:rPr>
        <w:t>имость упразднения</w:t>
      </w:r>
      <w:r w:rsidR="000D03DD" w:rsidRPr="00D90C90">
        <w:rPr>
          <w:snapToGrid w:val="0"/>
          <w:sz w:val="28"/>
          <w:szCs w:val="28"/>
        </w:rPr>
        <w:t xml:space="preserve"> населенных пунктов</w:t>
      </w:r>
      <w:r w:rsidRPr="00D90C90">
        <w:rPr>
          <w:snapToGrid w:val="0"/>
          <w:sz w:val="28"/>
          <w:szCs w:val="28"/>
        </w:rPr>
        <w:t xml:space="preserve"> </w:t>
      </w:r>
      <w:proofErr w:type="spellStart"/>
      <w:r w:rsidR="00B33D45" w:rsidRPr="00D90C90">
        <w:rPr>
          <w:snapToGrid w:val="0"/>
          <w:sz w:val="28"/>
          <w:szCs w:val="28"/>
        </w:rPr>
        <w:t>Чертокулич</w:t>
      </w:r>
      <w:proofErr w:type="spellEnd"/>
      <w:r w:rsidR="00B33D45" w:rsidRPr="00D90C90">
        <w:rPr>
          <w:snapToGrid w:val="0"/>
          <w:sz w:val="28"/>
          <w:szCs w:val="28"/>
        </w:rPr>
        <w:t xml:space="preserve">, 2966 </w:t>
      </w:r>
      <w:r w:rsidR="00D90C90" w:rsidRPr="00D90C90">
        <w:rPr>
          <w:snapToGrid w:val="0"/>
          <w:sz w:val="28"/>
          <w:szCs w:val="28"/>
        </w:rPr>
        <w:t xml:space="preserve">км </w:t>
      </w:r>
      <w:r w:rsidR="00B33D45" w:rsidRPr="00D90C90">
        <w:rPr>
          <w:snapToGrid w:val="0"/>
          <w:sz w:val="28"/>
          <w:szCs w:val="28"/>
        </w:rPr>
        <w:t>и п</w:t>
      </w:r>
      <w:r w:rsidR="00D90C90" w:rsidRPr="00D90C90">
        <w:rPr>
          <w:snapToGrid w:val="0"/>
          <w:sz w:val="28"/>
          <w:szCs w:val="28"/>
        </w:rPr>
        <w:t>роселок</w:t>
      </w:r>
      <w:r w:rsidR="00B33D45" w:rsidRPr="00D90C90">
        <w:rPr>
          <w:snapToGrid w:val="0"/>
          <w:sz w:val="28"/>
          <w:szCs w:val="28"/>
        </w:rPr>
        <w:t xml:space="preserve"> Нефтепровод </w:t>
      </w:r>
      <w:r w:rsidR="00B33D45" w:rsidRPr="00B33D45">
        <w:rPr>
          <w:snapToGrid w:val="0"/>
          <w:sz w:val="28"/>
          <w:szCs w:val="28"/>
        </w:rPr>
        <w:t>Чановского</w:t>
      </w:r>
      <w:r w:rsidR="000D03DD" w:rsidRPr="00B33D45">
        <w:rPr>
          <w:snapToGrid w:val="0"/>
          <w:sz w:val="28"/>
          <w:szCs w:val="28"/>
        </w:rPr>
        <w:t xml:space="preserve"> муниципального округа</w:t>
      </w:r>
      <w:r w:rsidR="00517201" w:rsidRPr="00B33D45">
        <w:rPr>
          <w:snapToGrid w:val="0"/>
          <w:sz w:val="28"/>
          <w:szCs w:val="28"/>
        </w:rPr>
        <w:t xml:space="preserve"> Новосибирской области </w:t>
      </w:r>
      <w:r w:rsidRPr="004877F3">
        <w:rPr>
          <w:snapToGrid w:val="0"/>
          <w:sz w:val="28"/>
          <w:szCs w:val="28"/>
        </w:rPr>
        <w:t>вызвана тем</w:t>
      </w:r>
      <w:r w:rsidR="001D444D">
        <w:rPr>
          <w:snapToGrid w:val="0"/>
          <w:sz w:val="28"/>
          <w:szCs w:val="28"/>
        </w:rPr>
        <w:t>:</w:t>
      </w:r>
    </w:p>
    <w:p w14:paraId="41C4B593" w14:textId="5D5533F3" w:rsidR="007D1310" w:rsidRPr="004C28AD" w:rsidRDefault="007D1310" w:rsidP="007D1310">
      <w:pPr>
        <w:pStyle w:val="a3"/>
        <w:numPr>
          <w:ilvl w:val="0"/>
          <w:numId w:val="3"/>
        </w:numPr>
        <w:ind w:left="0" w:right="-55" w:firstLine="709"/>
        <w:jc w:val="both"/>
        <w:rPr>
          <w:b w:val="0"/>
        </w:rPr>
      </w:pPr>
      <w:r>
        <w:rPr>
          <w:b w:val="0"/>
        </w:rPr>
        <w:t xml:space="preserve">населенный пункт </w:t>
      </w:r>
      <w:proofErr w:type="spellStart"/>
      <w:r w:rsidR="00B33D45">
        <w:rPr>
          <w:b w:val="0"/>
        </w:rPr>
        <w:t>Чертокулич</w:t>
      </w:r>
      <w:proofErr w:type="spellEnd"/>
      <w:r w:rsidRPr="00A3002D">
        <w:rPr>
          <w:b w:val="0"/>
        </w:rPr>
        <w:t xml:space="preserve"> </w:t>
      </w:r>
      <w:r w:rsidR="00B33D45">
        <w:rPr>
          <w:b w:val="0"/>
        </w:rPr>
        <w:t>Чановского</w:t>
      </w:r>
      <w:r w:rsidRPr="00A3002D">
        <w:rPr>
          <w:b w:val="0"/>
        </w:rPr>
        <w:t xml:space="preserve"> </w:t>
      </w:r>
      <w:r>
        <w:rPr>
          <w:b w:val="0"/>
        </w:rPr>
        <w:t>муниципального округа</w:t>
      </w:r>
      <w:r w:rsidRPr="00A3002D">
        <w:rPr>
          <w:b w:val="0"/>
        </w:rPr>
        <w:t xml:space="preserve"> Новосибирской области</w:t>
      </w:r>
      <w:r>
        <w:rPr>
          <w:b w:val="0"/>
        </w:rPr>
        <w:t xml:space="preserve"> расселен в </w:t>
      </w:r>
      <w:r w:rsidR="00B33D45">
        <w:rPr>
          <w:b w:val="0"/>
        </w:rPr>
        <w:t>2007</w:t>
      </w:r>
      <w:r>
        <w:rPr>
          <w:b w:val="0"/>
        </w:rPr>
        <w:t xml:space="preserve"> году.</w:t>
      </w:r>
    </w:p>
    <w:p w14:paraId="3276A191" w14:textId="77777777" w:rsidR="007D1310" w:rsidRDefault="007D1310" w:rsidP="007D1310">
      <w:pPr>
        <w:pStyle w:val="a3"/>
        <w:ind w:right="-55" w:firstLine="709"/>
        <w:jc w:val="both"/>
        <w:rPr>
          <w:b w:val="0"/>
        </w:rPr>
      </w:pPr>
      <w:r w:rsidRPr="00A3002D">
        <w:rPr>
          <w:b w:val="0"/>
        </w:rPr>
        <w:t>Полностью отсутствует инфраструктура</w:t>
      </w:r>
      <w:r>
        <w:rPr>
          <w:b w:val="0"/>
        </w:rPr>
        <w:t>, и</w:t>
      </w:r>
      <w:r w:rsidRPr="00A3002D">
        <w:rPr>
          <w:b w:val="0"/>
        </w:rPr>
        <w:t>нженерные коммуникации, объекты соцкультбыта, торговли, иные строения</w:t>
      </w:r>
      <w:r>
        <w:rPr>
          <w:b w:val="0"/>
        </w:rPr>
        <w:t>,</w:t>
      </w:r>
      <w:r w:rsidRPr="00A3002D">
        <w:rPr>
          <w:b w:val="0"/>
        </w:rPr>
        <w:t xml:space="preserve"> сооружения. Объекты недвижимости, включая земельные участки, права на которые зарегистрированы в установленном законом порядке отсутствуют.</w:t>
      </w:r>
    </w:p>
    <w:p w14:paraId="0C21175D" w14:textId="6DBF81C8" w:rsidR="003705E0" w:rsidRPr="004C28AD" w:rsidRDefault="003705E0" w:rsidP="003705E0">
      <w:pPr>
        <w:pStyle w:val="a3"/>
        <w:numPr>
          <w:ilvl w:val="0"/>
          <w:numId w:val="3"/>
        </w:numPr>
        <w:ind w:left="0" w:right="-55" w:firstLine="709"/>
        <w:jc w:val="both"/>
        <w:rPr>
          <w:b w:val="0"/>
        </w:rPr>
      </w:pPr>
      <w:r w:rsidRPr="00A3002D">
        <w:rPr>
          <w:b w:val="0"/>
        </w:rPr>
        <w:t xml:space="preserve">на территории населенного пункта </w:t>
      </w:r>
      <w:r w:rsidR="00B33D45" w:rsidRPr="00D90C90">
        <w:rPr>
          <w:b w:val="0"/>
        </w:rPr>
        <w:t>2966</w:t>
      </w:r>
      <w:r w:rsidR="00D90C90">
        <w:rPr>
          <w:b w:val="0"/>
        </w:rPr>
        <w:t xml:space="preserve"> км</w:t>
      </w:r>
      <w:r w:rsidR="00B33D45">
        <w:rPr>
          <w:b w:val="0"/>
        </w:rPr>
        <w:t xml:space="preserve"> Чановского</w:t>
      </w:r>
      <w:r w:rsidRPr="00A3002D">
        <w:rPr>
          <w:b w:val="0"/>
        </w:rPr>
        <w:t xml:space="preserve"> </w:t>
      </w:r>
      <w:r>
        <w:rPr>
          <w:b w:val="0"/>
        </w:rPr>
        <w:t>муниципального округа</w:t>
      </w:r>
      <w:r w:rsidRPr="00A3002D">
        <w:rPr>
          <w:b w:val="0"/>
        </w:rPr>
        <w:t xml:space="preserve"> Новосибирской области отсутствует постоянно проживающее население более трех лет.</w:t>
      </w:r>
      <w:r>
        <w:rPr>
          <w:b w:val="0"/>
        </w:rPr>
        <w:t xml:space="preserve"> </w:t>
      </w:r>
    </w:p>
    <w:p w14:paraId="6C89FC89" w14:textId="00FAD6FA" w:rsidR="003705E0" w:rsidRDefault="003705E0" w:rsidP="003705E0">
      <w:pPr>
        <w:pStyle w:val="a3"/>
        <w:ind w:right="-55" w:firstLine="709"/>
        <w:jc w:val="both"/>
        <w:rPr>
          <w:b w:val="0"/>
        </w:rPr>
      </w:pPr>
      <w:r w:rsidRPr="00A3002D">
        <w:rPr>
          <w:b w:val="0"/>
        </w:rPr>
        <w:t>Полностью отсутствует инфраструктура</w:t>
      </w:r>
      <w:r>
        <w:rPr>
          <w:b w:val="0"/>
        </w:rPr>
        <w:t>, и</w:t>
      </w:r>
      <w:r w:rsidRPr="00A3002D">
        <w:rPr>
          <w:b w:val="0"/>
        </w:rPr>
        <w:t xml:space="preserve">нженерные коммуникации, объекты соцкультбыта, торговли, иные строения, сооружения отсутствуют. Объекты недвижимости, </w:t>
      </w:r>
      <w:r>
        <w:rPr>
          <w:b w:val="0"/>
        </w:rPr>
        <w:t>стоящие на государственном кадастровом учете с зарегистрированными в установленном законом порядке, относятся к объектам инфраструктуры железнодорожного транспорта находятся за границами населенного пункта, к северу от него. З</w:t>
      </w:r>
      <w:r w:rsidRPr="00A3002D">
        <w:rPr>
          <w:b w:val="0"/>
        </w:rPr>
        <w:t xml:space="preserve">емельные участки, </w:t>
      </w:r>
      <w:r>
        <w:rPr>
          <w:b w:val="0"/>
        </w:rPr>
        <w:t xml:space="preserve">на кадастровом учете не стоят, </w:t>
      </w:r>
      <w:r w:rsidRPr="00A3002D">
        <w:rPr>
          <w:b w:val="0"/>
        </w:rPr>
        <w:t xml:space="preserve">права </w:t>
      </w:r>
      <w:r>
        <w:rPr>
          <w:b w:val="0"/>
        </w:rPr>
        <w:t xml:space="preserve">не </w:t>
      </w:r>
      <w:r w:rsidRPr="00A3002D">
        <w:rPr>
          <w:b w:val="0"/>
        </w:rPr>
        <w:t>зарегистрированы в установленном законом порядке</w:t>
      </w:r>
      <w:r w:rsidR="00B33D45">
        <w:rPr>
          <w:b w:val="0"/>
        </w:rPr>
        <w:t>.</w:t>
      </w:r>
    </w:p>
    <w:p w14:paraId="65773510" w14:textId="5CFEC4AD" w:rsidR="00B33D45" w:rsidRPr="004C28AD" w:rsidRDefault="00B33D45" w:rsidP="00B33D45">
      <w:pPr>
        <w:pStyle w:val="a3"/>
        <w:numPr>
          <w:ilvl w:val="0"/>
          <w:numId w:val="3"/>
        </w:numPr>
        <w:ind w:left="0" w:right="-55" w:firstLine="709"/>
        <w:jc w:val="both"/>
        <w:rPr>
          <w:b w:val="0"/>
        </w:rPr>
      </w:pPr>
      <w:r>
        <w:rPr>
          <w:b w:val="0"/>
        </w:rPr>
        <w:t>поселок Нефтепровод</w:t>
      </w:r>
      <w:r w:rsidRPr="00A3002D">
        <w:rPr>
          <w:b w:val="0"/>
        </w:rPr>
        <w:t xml:space="preserve"> </w:t>
      </w:r>
      <w:r>
        <w:rPr>
          <w:b w:val="0"/>
        </w:rPr>
        <w:t>Чановского</w:t>
      </w:r>
      <w:r w:rsidRPr="00A3002D">
        <w:rPr>
          <w:b w:val="0"/>
        </w:rPr>
        <w:t xml:space="preserve"> </w:t>
      </w:r>
      <w:r>
        <w:rPr>
          <w:b w:val="0"/>
        </w:rPr>
        <w:t>муниципального округа</w:t>
      </w:r>
      <w:r w:rsidRPr="00A3002D">
        <w:rPr>
          <w:b w:val="0"/>
        </w:rPr>
        <w:t xml:space="preserve"> Новосибирской области</w:t>
      </w:r>
      <w:r>
        <w:rPr>
          <w:b w:val="0"/>
        </w:rPr>
        <w:t xml:space="preserve"> расселен в 2007 году.</w:t>
      </w:r>
    </w:p>
    <w:p w14:paraId="04AA04FD" w14:textId="0AE3E699" w:rsidR="00AD240D" w:rsidRPr="003705E0" w:rsidRDefault="00B33D45" w:rsidP="00C46CD9">
      <w:pPr>
        <w:pStyle w:val="a3"/>
        <w:ind w:right="-55" w:firstLine="709"/>
        <w:jc w:val="both"/>
        <w:rPr>
          <w:szCs w:val="28"/>
        </w:rPr>
      </w:pPr>
      <w:r w:rsidRPr="00A3002D">
        <w:rPr>
          <w:b w:val="0"/>
        </w:rPr>
        <w:t>Полностью отсутствует инфраструктура</w:t>
      </w:r>
      <w:r>
        <w:rPr>
          <w:b w:val="0"/>
        </w:rPr>
        <w:t>, и</w:t>
      </w:r>
      <w:r w:rsidRPr="00A3002D">
        <w:rPr>
          <w:b w:val="0"/>
        </w:rPr>
        <w:t>нженерные коммуникации, объекты соцкультбыта, торговли, иные строения</w:t>
      </w:r>
      <w:r>
        <w:rPr>
          <w:b w:val="0"/>
        </w:rPr>
        <w:t>,</w:t>
      </w:r>
      <w:r w:rsidRPr="00A3002D">
        <w:rPr>
          <w:b w:val="0"/>
        </w:rPr>
        <w:t xml:space="preserve"> сооружения. Объекты недвижимости, включая земельные участки, права на которые зарегистрированы в установленном законом порядке отсутствуют.</w:t>
      </w:r>
    </w:p>
    <w:p w14:paraId="2A02D458" w14:textId="77777777" w:rsidR="00C46CD9" w:rsidRDefault="00AD240D" w:rsidP="00C46CD9">
      <w:pPr>
        <w:ind w:firstLine="709"/>
        <w:jc w:val="both"/>
        <w:rPr>
          <w:spacing w:val="2"/>
          <w:sz w:val="28"/>
          <w:szCs w:val="28"/>
        </w:rPr>
      </w:pPr>
      <w:r w:rsidRPr="004877F3">
        <w:rPr>
          <w:spacing w:val="2"/>
          <w:sz w:val="28"/>
          <w:szCs w:val="28"/>
        </w:rPr>
        <w:t>Законопроект состоит из трех статей.</w:t>
      </w:r>
    </w:p>
    <w:p w14:paraId="2CE4361E" w14:textId="62A9FD7A" w:rsidR="004877F3" w:rsidRPr="004877F3" w:rsidRDefault="00AD240D" w:rsidP="00C46CD9">
      <w:pPr>
        <w:ind w:firstLine="709"/>
        <w:jc w:val="both"/>
        <w:rPr>
          <w:spacing w:val="2"/>
          <w:sz w:val="28"/>
          <w:szCs w:val="28"/>
        </w:rPr>
      </w:pPr>
      <w:r w:rsidRPr="004877F3">
        <w:rPr>
          <w:spacing w:val="2"/>
          <w:sz w:val="28"/>
          <w:szCs w:val="28"/>
        </w:rPr>
        <w:t>Статьей 1 законопроекта упраздняется населенны</w:t>
      </w:r>
      <w:r w:rsidR="003705E0">
        <w:rPr>
          <w:spacing w:val="2"/>
          <w:sz w:val="28"/>
          <w:szCs w:val="28"/>
        </w:rPr>
        <w:t xml:space="preserve">е пункты </w:t>
      </w:r>
      <w:r w:rsidR="00B33D45">
        <w:rPr>
          <w:spacing w:val="2"/>
          <w:sz w:val="28"/>
          <w:szCs w:val="28"/>
        </w:rPr>
        <w:t>Чановского</w:t>
      </w:r>
      <w:r w:rsidR="003705E0">
        <w:rPr>
          <w:spacing w:val="2"/>
          <w:sz w:val="28"/>
          <w:szCs w:val="28"/>
        </w:rPr>
        <w:t xml:space="preserve"> муниципального округа Новосибирской облас</w:t>
      </w:r>
      <w:r w:rsidR="003705E0" w:rsidRPr="00D90C90">
        <w:rPr>
          <w:spacing w:val="2"/>
          <w:sz w:val="28"/>
          <w:szCs w:val="28"/>
        </w:rPr>
        <w:t>ти</w:t>
      </w:r>
      <w:r w:rsidRPr="00D90C90">
        <w:rPr>
          <w:spacing w:val="2"/>
          <w:sz w:val="28"/>
          <w:szCs w:val="28"/>
        </w:rPr>
        <w:t xml:space="preserve"> – </w:t>
      </w:r>
      <w:proofErr w:type="spellStart"/>
      <w:r w:rsidR="00B33D45" w:rsidRPr="00D90C90">
        <w:rPr>
          <w:snapToGrid w:val="0"/>
          <w:sz w:val="28"/>
          <w:szCs w:val="28"/>
        </w:rPr>
        <w:t>Чертокулич</w:t>
      </w:r>
      <w:proofErr w:type="spellEnd"/>
      <w:r w:rsidR="00B33D45" w:rsidRPr="00D90C90">
        <w:rPr>
          <w:snapToGrid w:val="0"/>
          <w:sz w:val="28"/>
          <w:szCs w:val="28"/>
        </w:rPr>
        <w:t>, 2966</w:t>
      </w:r>
      <w:r w:rsidR="00D90C90" w:rsidRPr="00D90C90">
        <w:rPr>
          <w:snapToGrid w:val="0"/>
          <w:sz w:val="28"/>
          <w:szCs w:val="28"/>
        </w:rPr>
        <w:t xml:space="preserve"> км</w:t>
      </w:r>
      <w:r w:rsidR="00B33D45" w:rsidRPr="00D90C90">
        <w:rPr>
          <w:snapToGrid w:val="0"/>
          <w:sz w:val="28"/>
          <w:szCs w:val="28"/>
        </w:rPr>
        <w:t xml:space="preserve"> и п</w:t>
      </w:r>
      <w:r w:rsidR="00D90C90" w:rsidRPr="00D90C90">
        <w:rPr>
          <w:snapToGrid w:val="0"/>
          <w:sz w:val="28"/>
          <w:szCs w:val="28"/>
        </w:rPr>
        <w:t>оселок</w:t>
      </w:r>
      <w:r w:rsidR="00B33D45" w:rsidRPr="00D90C90">
        <w:rPr>
          <w:snapToGrid w:val="0"/>
          <w:sz w:val="28"/>
          <w:szCs w:val="28"/>
        </w:rPr>
        <w:t xml:space="preserve"> Нефтепровод</w:t>
      </w:r>
      <w:r w:rsidRPr="00D90C90">
        <w:rPr>
          <w:spacing w:val="2"/>
          <w:sz w:val="28"/>
          <w:szCs w:val="28"/>
        </w:rPr>
        <w:t>.</w:t>
      </w:r>
    </w:p>
    <w:p w14:paraId="49FCE8CD" w14:textId="33AF87B1" w:rsidR="004877F3" w:rsidRPr="00296165" w:rsidRDefault="00AD240D" w:rsidP="00C46CD9">
      <w:pPr>
        <w:ind w:firstLine="709"/>
        <w:jc w:val="both"/>
        <w:rPr>
          <w:spacing w:val="2"/>
          <w:sz w:val="28"/>
          <w:szCs w:val="28"/>
        </w:rPr>
      </w:pPr>
      <w:r w:rsidRPr="004877F3">
        <w:rPr>
          <w:spacing w:val="2"/>
          <w:sz w:val="28"/>
          <w:szCs w:val="28"/>
        </w:rPr>
        <w:t>Статьей 2 законопроекта вносятся соответствующие изменения в стать</w:t>
      </w:r>
      <w:r w:rsidR="007D1310">
        <w:rPr>
          <w:spacing w:val="2"/>
          <w:sz w:val="28"/>
          <w:szCs w:val="28"/>
        </w:rPr>
        <w:t>ю</w:t>
      </w:r>
      <w:r w:rsidRPr="004877F3">
        <w:rPr>
          <w:spacing w:val="2"/>
          <w:sz w:val="28"/>
          <w:szCs w:val="28"/>
        </w:rPr>
        <w:t xml:space="preserve"> </w:t>
      </w:r>
      <w:r w:rsidR="00CB1AEE" w:rsidRPr="00EA0D02">
        <w:rPr>
          <w:spacing w:val="2"/>
          <w:sz w:val="28"/>
          <w:szCs w:val="28"/>
        </w:rPr>
        <w:t xml:space="preserve">1.9 </w:t>
      </w:r>
      <w:r w:rsidRPr="00EA0D02">
        <w:rPr>
          <w:spacing w:val="2"/>
          <w:sz w:val="28"/>
          <w:szCs w:val="28"/>
        </w:rPr>
        <w:t>Закона</w:t>
      </w:r>
      <w:r w:rsidRPr="004877F3">
        <w:rPr>
          <w:spacing w:val="2"/>
          <w:sz w:val="28"/>
          <w:szCs w:val="28"/>
        </w:rPr>
        <w:t xml:space="preserve"> Новосибирской области</w:t>
      </w:r>
      <w:r w:rsidR="007D1310">
        <w:rPr>
          <w:spacing w:val="2"/>
          <w:sz w:val="28"/>
          <w:szCs w:val="28"/>
        </w:rPr>
        <w:t xml:space="preserve"> </w:t>
      </w:r>
      <w:hyperlink r:id="rId6" w:history="1">
        <w:r w:rsidR="000F1830" w:rsidRPr="00296165">
          <w:rPr>
            <w:rStyle w:val="a6"/>
            <w:color w:val="auto"/>
            <w:spacing w:val="2"/>
            <w:sz w:val="28"/>
            <w:szCs w:val="28"/>
            <w:u w:val="none"/>
          </w:rPr>
          <w:t xml:space="preserve">от 2 июня 2004 года № </w:t>
        </w:r>
        <w:r w:rsidRPr="00296165">
          <w:rPr>
            <w:rStyle w:val="a6"/>
            <w:color w:val="auto"/>
            <w:spacing w:val="2"/>
            <w:sz w:val="28"/>
            <w:szCs w:val="28"/>
            <w:u w:val="none"/>
          </w:rPr>
          <w:t>200-ОЗ «О статусе и границах муниципальных образований Новосибирской области»</w:t>
        </w:r>
      </w:hyperlink>
      <w:r w:rsidRPr="00296165">
        <w:rPr>
          <w:spacing w:val="2"/>
          <w:sz w:val="28"/>
          <w:szCs w:val="28"/>
        </w:rPr>
        <w:t>.</w:t>
      </w:r>
    </w:p>
    <w:p w14:paraId="067BDA64" w14:textId="5597B37D" w:rsidR="00AD240D" w:rsidRPr="00B33D45" w:rsidRDefault="00AD240D" w:rsidP="00C46CD9">
      <w:pPr>
        <w:ind w:firstLine="709"/>
        <w:jc w:val="both"/>
        <w:rPr>
          <w:spacing w:val="2"/>
          <w:sz w:val="28"/>
          <w:szCs w:val="28"/>
        </w:rPr>
      </w:pPr>
      <w:r w:rsidRPr="004877F3">
        <w:rPr>
          <w:spacing w:val="2"/>
          <w:sz w:val="28"/>
          <w:szCs w:val="28"/>
        </w:rPr>
        <w:t xml:space="preserve">Статья 3 законопроекта устанавливает порядок вступления </w:t>
      </w:r>
      <w:r w:rsidR="00C46CD9" w:rsidRPr="00D90C90">
        <w:rPr>
          <w:spacing w:val="2"/>
          <w:sz w:val="28"/>
          <w:szCs w:val="28"/>
        </w:rPr>
        <w:t>закона</w:t>
      </w:r>
      <w:r w:rsidR="00C46CD9" w:rsidRPr="004877F3">
        <w:rPr>
          <w:spacing w:val="2"/>
          <w:sz w:val="28"/>
          <w:szCs w:val="28"/>
        </w:rPr>
        <w:t xml:space="preserve"> </w:t>
      </w:r>
      <w:r w:rsidRPr="004877F3">
        <w:rPr>
          <w:spacing w:val="2"/>
          <w:sz w:val="28"/>
          <w:szCs w:val="28"/>
        </w:rPr>
        <w:t>в силу.</w:t>
      </w:r>
    </w:p>
    <w:sectPr w:rsidR="00AD240D" w:rsidRPr="00B33D45" w:rsidSect="00A5445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947C8"/>
    <w:multiLevelType w:val="hybridMultilevel"/>
    <w:tmpl w:val="D05C1068"/>
    <w:lvl w:ilvl="0" w:tplc="4BEE813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75E5F52"/>
    <w:multiLevelType w:val="hybridMultilevel"/>
    <w:tmpl w:val="430A652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507BBD"/>
    <w:multiLevelType w:val="hybridMultilevel"/>
    <w:tmpl w:val="30A24832"/>
    <w:lvl w:ilvl="0" w:tplc="320EBC1C">
      <w:start w:val="1"/>
      <w:numFmt w:val="decimal"/>
      <w:lvlText w:val="%1."/>
      <w:lvlJc w:val="left"/>
      <w:pPr>
        <w:tabs>
          <w:tab w:val="num" w:pos="705"/>
        </w:tabs>
        <w:ind w:left="7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 w16cid:durableId="1611202639">
    <w:abstractNumId w:val="2"/>
  </w:num>
  <w:num w:numId="2" w16cid:durableId="1198539889">
    <w:abstractNumId w:val="1"/>
  </w:num>
  <w:num w:numId="3" w16cid:durableId="1740706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0AE3"/>
    <w:rsid w:val="000331BF"/>
    <w:rsid w:val="00050EE2"/>
    <w:rsid w:val="000D03DD"/>
    <w:rsid w:val="000F1830"/>
    <w:rsid w:val="001920A2"/>
    <w:rsid w:val="0019239E"/>
    <w:rsid w:val="001D444D"/>
    <w:rsid w:val="0029541A"/>
    <w:rsid w:val="00296165"/>
    <w:rsid w:val="00303276"/>
    <w:rsid w:val="00341084"/>
    <w:rsid w:val="003705E0"/>
    <w:rsid w:val="003A0B0B"/>
    <w:rsid w:val="00466641"/>
    <w:rsid w:val="004877F3"/>
    <w:rsid w:val="00490F62"/>
    <w:rsid w:val="004F1AC1"/>
    <w:rsid w:val="005140E2"/>
    <w:rsid w:val="00517201"/>
    <w:rsid w:val="00533903"/>
    <w:rsid w:val="00591597"/>
    <w:rsid w:val="005C2E69"/>
    <w:rsid w:val="005E1F10"/>
    <w:rsid w:val="005E6923"/>
    <w:rsid w:val="005F4B74"/>
    <w:rsid w:val="00615095"/>
    <w:rsid w:val="00617A74"/>
    <w:rsid w:val="00634005"/>
    <w:rsid w:val="00651955"/>
    <w:rsid w:val="00656B15"/>
    <w:rsid w:val="00670EB7"/>
    <w:rsid w:val="00676D67"/>
    <w:rsid w:val="006E4540"/>
    <w:rsid w:val="00714220"/>
    <w:rsid w:val="00736E89"/>
    <w:rsid w:val="007610B0"/>
    <w:rsid w:val="00790AE3"/>
    <w:rsid w:val="00796D87"/>
    <w:rsid w:val="007C6C6B"/>
    <w:rsid w:val="007D0A78"/>
    <w:rsid w:val="007D1310"/>
    <w:rsid w:val="007E6463"/>
    <w:rsid w:val="00804206"/>
    <w:rsid w:val="00815BFD"/>
    <w:rsid w:val="00826713"/>
    <w:rsid w:val="008536DB"/>
    <w:rsid w:val="00876AE2"/>
    <w:rsid w:val="0089207B"/>
    <w:rsid w:val="008A75CC"/>
    <w:rsid w:val="008C338A"/>
    <w:rsid w:val="008C7E25"/>
    <w:rsid w:val="008D2CCE"/>
    <w:rsid w:val="008E57C1"/>
    <w:rsid w:val="008E5E7F"/>
    <w:rsid w:val="00900C19"/>
    <w:rsid w:val="00904DCF"/>
    <w:rsid w:val="00906405"/>
    <w:rsid w:val="00946A5A"/>
    <w:rsid w:val="009D395F"/>
    <w:rsid w:val="009F018E"/>
    <w:rsid w:val="00A53C3B"/>
    <w:rsid w:val="00A54454"/>
    <w:rsid w:val="00AA1B05"/>
    <w:rsid w:val="00AA2187"/>
    <w:rsid w:val="00AC59A1"/>
    <w:rsid w:val="00AD240D"/>
    <w:rsid w:val="00B33D45"/>
    <w:rsid w:val="00BB5578"/>
    <w:rsid w:val="00BB5AD5"/>
    <w:rsid w:val="00BB5FD5"/>
    <w:rsid w:val="00BF065E"/>
    <w:rsid w:val="00C1328C"/>
    <w:rsid w:val="00C166A1"/>
    <w:rsid w:val="00C33422"/>
    <w:rsid w:val="00C46CD9"/>
    <w:rsid w:val="00C6185F"/>
    <w:rsid w:val="00CB02BD"/>
    <w:rsid w:val="00CB1AEE"/>
    <w:rsid w:val="00CB7CD9"/>
    <w:rsid w:val="00CF15AC"/>
    <w:rsid w:val="00D05172"/>
    <w:rsid w:val="00D211EE"/>
    <w:rsid w:val="00D34628"/>
    <w:rsid w:val="00D50BC2"/>
    <w:rsid w:val="00D70EC7"/>
    <w:rsid w:val="00D90C90"/>
    <w:rsid w:val="00DB22F5"/>
    <w:rsid w:val="00DE7F2B"/>
    <w:rsid w:val="00DF5B64"/>
    <w:rsid w:val="00E2445C"/>
    <w:rsid w:val="00E30974"/>
    <w:rsid w:val="00E319A8"/>
    <w:rsid w:val="00E43065"/>
    <w:rsid w:val="00E84936"/>
    <w:rsid w:val="00EA0D02"/>
    <w:rsid w:val="00EA675A"/>
    <w:rsid w:val="00EB38FD"/>
    <w:rsid w:val="00F0421B"/>
    <w:rsid w:val="00F06E3B"/>
    <w:rsid w:val="00F3557D"/>
    <w:rsid w:val="00F9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E89161"/>
  <w15:docId w15:val="{40110585-1817-4F72-A57B-F439CBC11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15A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0B0B"/>
    <w:pPr>
      <w:keepNext/>
      <w:widowControl w:val="0"/>
      <w:shd w:val="clear" w:color="auto" w:fill="FFFFFF"/>
      <w:autoSpaceDE w:val="0"/>
      <w:autoSpaceDN w:val="0"/>
      <w:adjustRightInd w:val="0"/>
      <w:spacing w:before="5"/>
      <w:ind w:left="7700" w:firstLine="220"/>
      <w:outlineLvl w:val="0"/>
    </w:pPr>
    <w:rPr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4">
    <w:name w:val="Char Char4 Знак Знак Знак"/>
    <w:basedOn w:val="a"/>
    <w:rsid w:val="00790AE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Title"/>
    <w:basedOn w:val="a"/>
    <w:link w:val="a4"/>
    <w:qFormat/>
    <w:rsid w:val="003A0B0B"/>
    <w:pPr>
      <w:jc w:val="center"/>
    </w:pPr>
    <w:rPr>
      <w:b/>
      <w:sz w:val="28"/>
      <w:szCs w:val="20"/>
    </w:rPr>
  </w:style>
  <w:style w:type="character" w:customStyle="1" w:styleId="a4">
    <w:name w:val="Заголовок Знак"/>
    <w:link w:val="a3"/>
    <w:rsid w:val="003A0B0B"/>
    <w:rPr>
      <w:b/>
      <w:sz w:val="28"/>
    </w:rPr>
  </w:style>
  <w:style w:type="character" w:customStyle="1" w:styleId="10">
    <w:name w:val="Заголовок 1 Знак"/>
    <w:link w:val="1"/>
    <w:rsid w:val="003A0B0B"/>
    <w:rPr>
      <w:bCs/>
      <w:color w:val="000000"/>
      <w:sz w:val="28"/>
      <w:szCs w:val="28"/>
      <w:shd w:val="clear" w:color="auto" w:fill="FFFFFF"/>
    </w:rPr>
  </w:style>
  <w:style w:type="paragraph" w:styleId="a5">
    <w:name w:val="No Spacing"/>
    <w:uiPriority w:val="1"/>
    <w:qFormat/>
    <w:rsid w:val="00CB02BD"/>
    <w:rPr>
      <w:rFonts w:ascii="Calibri" w:eastAsia="Calibri" w:hAnsi="Calibri"/>
      <w:sz w:val="22"/>
      <w:szCs w:val="22"/>
      <w:lang w:eastAsia="en-US"/>
    </w:rPr>
  </w:style>
  <w:style w:type="character" w:styleId="a6">
    <w:name w:val="Hyperlink"/>
    <w:uiPriority w:val="99"/>
    <w:unhideWhenUsed/>
    <w:rsid w:val="00AD240D"/>
    <w:rPr>
      <w:color w:val="0000FF"/>
      <w:u w:val="single"/>
    </w:rPr>
  </w:style>
  <w:style w:type="paragraph" w:styleId="a7">
    <w:name w:val="Body Text"/>
    <w:basedOn w:val="a"/>
    <w:link w:val="a8"/>
    <w:unhideWhenUsed/>
    <w:rsid w:val="00AD240D"/>
    <w:pPr>
      <w:spacing w:after="120"/>
    </w:pPr>
    <w:rPr>
      <w:color w:val="000000"/>
      <w:sz w:val="28"/>
      <w:szCs w:val="20"/>
    </w:rPr>
  </w:style>
  <w:style w:type="character" w:customStyle="1" w:styleId="a8">
    <w:name w:val="Основной текст Знак"/>
    <w:link w:val="a7"/>
    <w:rsid w:val="00AD240D"/>
    <w:rPr>
      <w:color w:val="000000"/>
      <w:sz w:val="28"/>
    </w:rPr>
  </w:style>
  <w:style w:type="paragraph" w:customStyle="1" w:styleId="ConsPlusNormal">
    <w:name w:val="ConsPlusNormal"/>
    <w:rsid w:val="00AD24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D240D"/>
    <w:pPr>
      <w:ind w:firstLine="720"/>
    </w:pPr>
    <w:rPr>
      <w:rFonts w:ascii="Arial" w:hAnsi="Arial"/>
      <w:sz w:val="22"/>
    </w:rPr>
  </w:style>
  <w:style w:type="character" w:styleId="a9">
    <w:name w:val="Emphasis"/>
    <w:qFormat/>
    <w:rsid w:val="00AD240D"/>
    <w:rPr>
      <w:i/>
      <w:iCs/>
    </w:rPr>
  </w:style>
  <w:style w:type="paragraph" w:styleId="aa">
    <w:name w:val="Balloon Text"/>
    <w:basedOn w:val="a"/>
    <w:link w:val="ab"/>
    <w:rsid w:val="008E57C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8E57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8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541554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4B282-01B0-4E09-8898-DC46EA898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ДЕПУТАТОВ</vt:lpstr>
    </vt:vector>
  </TitlesOfParts>
  <Company>Administraciy</Company>
  <LinksUpToDate>false</LinksUpToDate>
  <CharactersWithSpaces>2636</CharactersWithSpaces>
  <SharedDoc>false</SharedDoc>
  <HLinks>
    <vt:vector size="6" baseType="variant">
      <vt:variant>
        <vt:i4>5832775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http://docs.cntd.ru/document/5415546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ДЕПУТАТОВ</dc:title>
  <dc:subject/>
  <dc:creator>Spec</dc:creator>
  <cp:keywords/>
  <cp:lastModifiedBy>Пользователь</cp:lastModifiedBy>
  <cp:revision>14</cp:revision>
  <cp:lastPrinted>2025-05-05T03:22:00Z</cp:lastPrinted>
  <dcterms:created xsi:type="dcterms:W3CDTF">2025-09-30T07:16:00Z</dcterms:created>
  <dcterms:modified xsi:type="dcterms:W3CDTF">2026-08-14T02:41:00Z</dcterms:modified>
</cp:coreProperties>
</file>